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327" w:rsidRDefault="008A3327" w:rsidP="00F01EAC">
      <w:pPr>
        <w:jc w:val="center"/>
        <w:rPr>
          <w:rFonts w:ascii="Arial" w:hAnsi="Arial" w:cs="Arial"/>
          <w:sz w:val="24"/>
          <w:szCs w:val="24"/>
        </w:rPr>
      </w:pPr>
    </w:p>
    <w:p w:rsidR="00DB16E6" w:rsidRPr="00402E84" w:rsidRDefault="00DB16E6" w:rsidP="00F01EAC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26538" w:rsidRPr="00402E84" w:rsidRDefault="00E93545" w:rsidP="0092653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926538" w:rsidRPr="006D2257" w:rsidRDefault="00926538" w:rsidP="00915E94">
      <w:pPr>
        <w:pStyle w:val="a7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 xml:space="preserve">к проекту решения Собрания </w:t>
      </w:r>
      <w:r w:rsidR="001E6269" w:rsidRPr="006D2257">
        <w:rPr>
          <w:rFonts w:ascii="Arial" w:hAnsi="Arial" w:cs="Arial"/>
          <w:sz w:val="24"/>
          <w:szCs w:val="24"/>
        </w:rPr>
        <w:t>Холмского муниципального округа</w:t>
      </w:r>
      <w:r w:rsidR="0065262C" w:rsidRPr="006D2257">
        <w:rPr>
          <w:rFonts w:ascii="Arial" w:hAnsi="Arial" w:cs="Arial"/>
          <w:sz w:val="24"/>
          <w:szCs w:val="24"/>
        </w:rPr>
        <w:t xml:space="preserve"> Сахалинской области</w:t>
      </w:r>
      <w:r w:rsidR="001E6269" w:rsidRPr="006D2257">
        <w:rPr>
          <w:rFonts w:ascii="Arial" w:hAnsi="Arial" w:cs="Arial"/>
          <w:sz w:val="24"/>
          <w:szCs w:val="24"/>
        </w:rPr>
        <w:t xml:space="preserve"> </w:t>
      </w:r>
      <w:r w:rsidRPr="006D2257">
        <w:rPr>
          <w:rFonts w:ascii="Arial" w:hAnsi="Arial" w:cs="Arial"/>
          <w:sz w:val="24"/>
          <w:szCs w:val="24"/>
        </w:rPr>
        <w:t>«</w:t>
      </w:r>
      <w:r w:rsidR="00F766A4" w:rsidRPr="006D2257">
        <w:rPr>
          <w:rFonts w:ascii="Arial" w:hAnsi="Arial" w:cs="Arial"/>
          <w:sz w:val="24"/>
          <w:szCs w:val="24"/>
        </w:rPr>
        <w:t>О внесении изменений в решение Собрания муниципального образования «Холмский городской округ» от 31.10.2024 № 19/7-133 «Об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округ»»</w:t>
      </w:r>
    </w:p>
    <w:p w:rsidR="00915E94" w:rsidRPr="006D2257" w:rsidRDefault="00915E94" w:rsidP="00915E94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C2B71" w:rsidRPr="006D2257" w:rsidRDefault="00926538" w:rsidP="00DC2B71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eastAsia="Calibri" w:hAnsi="Arial" w:cs="Arial"/>
          <w:sz w:val="24"/>
          <w:szCs w:val="24"/>
        </w:rPr>
        <w:t xml:space="preserve">Данным Проектом решения Собрания </w:t>
      </w:r>
      <w:r w:rsidR="001E6269" w:rsidRPr="006D2257">
        <w:rPr>
          <w:rFonts w:ascii="Arial" w:eastAsia="Calibri" w:hAnsi="Arial" w:cs="Arial"/>
          <w:sz w:val="24"/>
          <w:szCs w:val="24"/>
        </w:rPr>
        <w:t>Холмского муниципального округа</w:t>
      </w:r>
      <w:r w:rsidR="0065262C" w:rsidRPr="006D2257">
        <w:rPr>
          <w:rFonts w:ascii="Arial" w:hAnsi="Arial" w:cs="Arial"/>
          <w:sz w:val="24"/>
          <w:szCs w:val="24"/>
        </w:rPr>
        <w:t xml:space="preserve"> Сахалинской области</w:t>
      </w:r>
      <w:r w:rsidR="001E6269" w:rsidRPr="006D2257">
        <w:rPr>
          <w:rFonts w:ascii="Arial" w:eastAsia="Calibri" w:hAnsi="Arial" w:cs="Arial"/>
          <w:sz w:val="24"/>
          <w:szCs w:val="24"/>
        </w:rPr>
        <w:t xml:space="preserve"> </w:t>
      </w:r>
      <w:r w:rsidRPr="006D2257">
        <w:rPr>
          <w:rFonts w:ascii="Arial" w:eastAsia="Calibri" w:hAnsi="Arial" w:cs="Arial"/>
          <w:sz w:val="24"/>
          <w:szCs w:val="24"/>
        </w:rPr>
        <w:t>«</w:t>
      </w:r>
      <w:r w:rsidR="000F6D6B" w:rsidRPr="006D2257">
        <w:rPr>
          <w:rFonts w:ascii="Arial" w:hAnsi="Arial" w:cs="Arial"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от 31.10.2024 № 19/7-133 «Об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округ» </w:t>
      </w:r>
      <w:r w:rsidR="00DC2B71" w:rsidRPr="006D2257">
        <w:rPr>
          <w:rFonts w:ascii="Arial" w:hAnsi="Arial" w:cs="Arial"/>
          <w:sz w:val="24"/>
          <w:szCs w:val="24"/>
        </w:rPr>
        <w:t>предлага</w:t>
      </w:r>
      <w:r w:rsidR="006D2257" w:rsidRPr="006D2257">
        <w:rPr>
          <w:rFonts w:ascii="Arial" w:hAnsi="Arial" w:cs="Arial"/>
          <w:sz w:val="24"/>
          <w:szCs w:val="24"/>
        </w:rPr>
        <w:t>ется внести следующие изменения.</w:t>
      </w:r>
    </w:p>
    <w:p w:rsidR="00DC2B71" w:rsidRPr="006D2257" w:rsidRDefault="00DC2B71" w:rsidP="00DC2B71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В таблице 1 п.3 раздела 2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округ» предлагается дополнить коэффи</w:t>
      </w:r>
      <w:r w:rsidR="0041518D" w:rsidRPr="006D2257">
        <w:rPr>
          <w:rFonts w:ascii="Arial" w:hAnsi="Arial" w:cs="Arial"/>
          <w:sz w:val="24"/>
          <w:szCs w:val="24"/>
        </w:rPr>
        <w:t>ци</w:t>
      </w:r>
      <w:r w:rsidRPr="006D2257">
        <w:rPr>
          <w:rFonts w:ascii="Arial" w:hAnsi="Arial" w:cs="Arial"/>
          <w:sz w:val="24"/>
          <w:szCs w:val="24"/>
        </w:rPr>
        <w:t xml:space="preserve">ентом корректировки для сферы использования муниципального имущества, предлагаемого к сдаче в аренду «Розничная торговля газом для заправки транспортных средств» в размере 0,01 </w:t>
      </w:r>
    </w:p>
    <w:p w:rsidR="00DC2B71" w:rsidRPr="006D2257" w:rsidRDefault="00DC2B71" w:rsidP="00DC2B71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Применение данного коэффициента при сдаче в аренду даст возможность бесперебойного обеспечения сжиженным газом транспортных средств производственного и пассажирского назначения, а также населения Холмского муниципального округа.</w:t>
      </w:r>
    </w:p>
    <w:p w:rsidR="00DC2B71" w:rsidRPr="006D2257" w:rsidRDefault="00BE2E85" w:rsidP="00BE2E85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Дополнительно сдача в аренду мун</w:t>
      </w:r>
      <w:r w:rsidR="0041518D" w:rsidRPr="006D2257">
        <w:rPr>
          <w:rFonts w:ascii="Arial" w:hAnsi="Arial" w:cs="Arial"/>
          <w:sz w:val="24"/>
          <w:szCs w:val="24"/>
        </w:rPr>
        <w:t xml:space="preserve">иципального имущества, </w:t>
      </w:r>
      <w:r w:rsidRPr="006D2257">
        <w:rPr>
          <w:rFonts w:ascii="Arial" w:hAnsi="Arial" w:cs="Arial"/>
          <w:sz w:val="24"/>
          <w:szCs w:val="24"/>
        </w:rPr>
        <w:t>пре</w:t>
      </w:r>
      <w:r w:rsidR="0041518D" w:rsidRPr="006D2257">
        <w:rPr>
          <w:rFonts w:ascii="Arial" w:hAnsi="Arial" w:cs="Arial"/>
          <w:sz w:val="24"/>
          <w:szCs w:val="24"/>
        </w:rPr>
        <w:t>дназ</w:t>
      </w:r>
      <w:r w:rsidRPr="006D2257">
        <w:rPr>
          <w:rFonts w:ascii="Arial" w:hAnsi="Arial" w:cs="Arial"/>
          <w:sz w:val="24"/>
          <w:szCs w:val="24"/>
        </w:rPr>
        <w:t>н</w:t>
      </w:r>
      <w:r w:rsidR="0041518D" w:rsidRPr="006D2257">
        <w:rPr>
          <w:rFonts w:ascii="Arial" w:hAnsi="Arial" w:cs="Arial"/>
          <w:sz w:val="24"/>
          <w:szCs w:val="24"/>
        </w:rPr>
        <w:t>а</w:t>
      </w:r>
      <w:r w:rsidRPr="006D2257">
        <w:rPr>
          <w:rFonts w:ascii="Arial" w:hAnsi="Arial" w:cs="Arial"/>
          <w:sz w:val="24"/>
          <w:szCs w:val="24"/>
        </w:rPr>
        <w:t>ченного для обеспечения сжиженным газом транспортных средств</w:t>
      </w:r>
      <w:r w:rsidR="0041518D" w:rsidRPr="006D2257">
        <w:rPr>
          <w:rFonts w:ascii="Arial" w:hAnsi="Arial" w:cs="Arial"/>
          <w:sz w:val="24"/>
          <w:szCs w:val="24"/>
        </w:rPr>
        <w:t>,</w:t>
      </w:r>
      <w:r w:rsidRPr="006D2257">
        <w:rPr>
          <w:rFonts w:ascii="Arial" w:hAnsi="Arial" w:cs="Arial"/>
          <w:sz w:val="24"/>
          <w:szCs w:val="24"/>
        </w:rPr>
        <w:t xml:space="preserve"> существенн</w:t>
      </w:r>
      <w:r w:rsidR="0041518D" w:rsidRPr="006D2257">
        <w:rPr>
          <w:rFonts w:ascii="Arial" w:hAnsi="Arial" w:cs="Arial"/>
          <w:sz w:val="24"/>
          <w:szCs w:val="24"/>
        </w:rPr>
        <w:t>о снизит расходную часть бюджета Холмского мун</w:t>
      </w:r>
      <w:r w:rsidRPr="006D2257">
        <w:rPr>
          <w:rFonts w:ascii="Arial" w:hAnsi="Arial" w:cs="Arial"/>
          <w:sz w:val="24"/>
          <w:szCs w:val="24"/>
        </w:rPr>
        <w:t>и</w:t>
      </w:r>
      <w:r w:rsidR="0041518D" w:rsidRPr="006D2257">
        <w:rPr>
          <w:rFonts w:ascii="Arial" w:hAnsi="Arial" w:cs="Arial"/>
          <w:sz w:val="24"/>
          <w:szCs w:val="24"/>
        </w:rPr>
        <w:t>ци</w:t>
      </w:r>
      <w:r w:rsidRPr="006D2257">
        <w:rPr>
          <w:rFonts w:ascii="Arial" w:hAnsi="Arial" w:cs="Arial"/>
          <w:sz w:val="24"/>
          <w:szCs w:val="24"/>
        </w:rPr>
        <w:t>пального округа на содержание и обслуживание такого имущества так ка</w:t>
      </w:r>
      <w:r w:rsidR="0041518D" w:rsidRPr="006D2257">
        <w:rPr>
          <w:rFonts w:ascii="Arial" w:hAnsi="Arial" w:cs="Arial"/>
          <w:sz w:val="24"/>
          <w:szCs w:val="24"/>
        </w:rPr>
        <w:t>к текущее содержание и связанны</w:t>
      </w:r>
      <w:r w:rsidRPr="006D2257">
        <w:rPr>
          <w:rFonts w:ascii="Arial" w:hAnsi="Arial" w:cs="Arial"/>
          <w:sz w:val="24"/>
          <w:szCs w:val="24"/>
        </w:rPr>
        <w:t>е с эти</w:t>
      </w:r>
      <w:r w:rsidR="00C81815">
        <w:rPr>
          <w:rFonts w:ascii="Arial" w:hAnsi="Arial" w:cs="Arial"/>
          <w:sz w:val="24"/>
          <w:szCs w:val="24"/>
        </w:rPr>
        <w:t>м</w:t>
      </w:r>
      <w:r w:rsidRPr="006D2257">
        <w:rPr>
          <w:rFonts w:ascii="Arial" w:hAnsi="Arial" w:cs="Arial"/>
          <w:sz w:val="24"/>
          <w:szCs w:val="24"/>
        </w:rPr>
        <w:t xml:space="preserve"> затраты будут возложены на по</w:t>
      </w:r>
      <w:r w:rsidR="0041518D" w:rsidRPr="006D2257">
        <w:rPr>
          <w:rFonts w:ascii="Arial" w:hAnsi="Arial" w:cs="Arial"/>
          <w:sz w:val="24"/>
          <w:szCs w:val="24"/>
        </w:rPr>
        <w:t>тенциального</w:t>
      </w:r>
      <w:r w:rsidRPr="006D2257">
        <w:rPr>
          <w:rFonts w:ascii="Arial" w:hAnsi="Arial" w:cs="Arial"/>
          <w:sz w:val="24"/>
          <w:szCs w:val="24"/>
        </w:rPr>
        <w:t xml:space="preserve"> арендатора </w:t>
      </w:r>
      <w:r w:rsidR="006D2257">
        <w:rPr>
          <w:rFonts w:ascii="Arial" w:hAnsi="Arial" w:cs="Arial"/>
          <w:sz w:val="24"/>
          <w:szCs w:val="24"/>
        </w:rPr>
        <w:t>в рамках</w:t>
      </w:r>
      <w:r w:rsidRPr="006D2257">
        <w:rPr>
          <w:rFonts w:ascii="Arial" w:hAnsi="Arial" w:cs="Arial"/>
          <w:sz w:val="24"/>
          <w:szCs w:val="24"/>
        </w:rPr>
        <w:t xml:space="preserve"> заключенного дог</w:t>
      </w:r>
      <w:r w:rsidR="0041518D" w:rsidRPr="006D2257">
        <w:rPr>
          <w:rFonts w:ascii="Arial" w:hAnsi="Arial" w:cs="Arial"/>
          <w:sz w:val="24"/>
          <w:szCs w:val="24"/>
        </w:rPr>
        <w:t>о</w:t>
      </w:r>
      <w:r w:rsidRPr="006D2257">
        <w:rPr>
          <w:rFonts w:ascii="Arial" w:hAnsi="Arial" w:cs="Arial"/>
          <w:sz w:val="24"/>
          <w:szCs w:val="24"/>
        </w:rPr>
        <w:t>вора аренды.</w:t>
      </w:r>
    </w:p>
    <w:p w:rsidR="00DC2B71" w:rsidRPr="006D2257" w:rsidRDefault="00BE2E85" w:rsidP="00BE2E85">
      <w:pPr>
        <w:ind w:firstLine="1134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Так же в связи с изменением статуса «Холмский городской округ» на статус Холмский муниципальный округ Сахалинской области, в соответствии с Законом Сахалинской области от 14.11.2024 № 96-ЗО «О статусе и границах муниципальных образований» данным проектом решения внесены соотве</w:t>
      </w:r>
      <w:r w:rsidR="0041518D" w:rsidRPr="006D2257">
        <w:rPr>
          <w:rFonts w:ascii="Arial" w:hAnsi="Arial" w:cs="Arial"/>
          <w:sz w:val="24"/>
          <w:szCs w:val="24"/>
        </w:rPr>
        <w:t>т</w:t>
      </w:r>
      <w:r w:rsidRPr="006D2257">
        <w:rPr>
          <w:rFonts w:ascii="Arial" w:hAnsi="Arial" w:cs="Arial"/>
          <w:sz w:val="24"/>
          <w:szCs w:val="24"/>
        </w:rPr>
        <w:t>ствующие изменения</w:t>
      </w:r>
    </w:p>
    <w:p w:rsidR="00915E94" w:rsidRPr="006D2257" w:rsidRDefault="00915E94" w:rsidP="00915E94">
      <w:pPr>
        <w:spacing w:after="0"/>
        <w:ind w:firstLine="1134"/>
        <w:jc w:val="both"/>
        <w:rPr>
          <w:rFonts w:ascii="Arial" w:hAnsi="Arial" w:cs="Arial"/>
          <w:sz w:val="24"/>
          <w:szCs w:val="24"/>
        </w:rPr>
      </w:pPr>
    </w:p>
    <w:p w:rsidR="00432E8F" w:rsidRPr="006D2257" w:rsidRDefault="00E864BE" w:rsidP="00E864BE">
      <w:pPr>
        <w:ind w:firstLine="1134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Принятие представленного проекта решения не влечет ф</w:t>
      </w:r>
      <w:r w:rsidR="00BE2E85" w:rsidRPr="006D2257">
        <w:rPr>
          <w:rFonts w:ascii="Arial" w:hAnsi="Arial" w:cs="Arial"/>
          <w:sz w:val="24"/>
          <w:szCs w:val="24"/>
        </w:rPr>
        <w:t>инансовых и материальных затрат</w:t>
      </w:r>
      <w:r w:rsidR="0041518D" w:rsidRPr="006D2257">
        <w:rPr>
          <w:rFonts w:ascii="Arial" w:hAnsi="Arial" w:cs="Arial"/>
          <w:sz w:val="24"/>
          <w:szCs w:val="24"/>
        </w:rPr>
        <w:t>.</w:t>
      </w:r>
    </w:p>
    <w:p w:rsidR="00182D9D" w:rsidRPr="006D2257" w:rsidRDefault="00182D9D" w:rsidP="00BE2E85">
      <w:pPr>
        <w:jc w:val="both"/>
        <w:rPr>
          <w:rFonts w:ascii="Arial" w:hAnsi="Arial" w:cs="Arial"/>
          <w:sz w:val="24"/>
          <w:szCs w:val="24"/>
        </w:rPr>
      </w:pPr>
    </w:p>
    <w:p w:rsidR="00E93545" w:rsidRPr="006D2257" w:rsidRDefault="00D51F97" w:rsidP="00E93545">
      <w:pPr>
        <w:tabs>
          <w:tab w:val="left" w:pos="6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Директор ДУМИЗ</w:t>
      </w:r>
    </w:p>
    <w:p w:rsidR="00D51F97" w:rsidRPr="006D2257" w:rsidRDefault="00D51F97" w:rsidP="00E93545">
      <w:pPr>
        <w:tabs>
          <w:tab w:val="left" w:pos="6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 xml:space="preserve">администрации Холмского </w:t>
      </w:r>
    </w:p>
    <w:p w:rsidR="00D51F97" w:rsidRPr="006D2257" w:rsidRDefault="00D51F97" w:rsidP="00E93545">
      <w:pPr>
        <w:tabs>
          <w:tab w:val="left" w:pos="6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муниципального округа</w:t>
      </w:r>
    </w:p>
    <w:p w:rsidR="00D51F97" w:rsidRPr="006D2257" w:rsidRDefault="00D51F97" w:rsidP="00E93545">
      <w:pPr>
        <w:tabs>
          <w:tab w:val="left" w:pos="6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257">
        <w:rPr>
          <w:rFonts w:ascii="Arial" w:hAnsi="Arial" w:cs="Arial"/>
          <w:sz w:val="24"/>
          <w:szCs w:val="24"/>
        </w:rPr>
        <w:t>Сахалинской области</w:t>
      </w:r>
      <w:r w:rsidRPr="006D2257">
        <w:rPr>
          <w:rFonts w:ascii="Arial" w:hAnsi="Arial" w:cs="Arial"/>
          <w:sz w:val="24"/>
          <w:szCs w:val="24"/>
        </w:rPr>
        <w:tab/>
      </w:r>
      <w:r w:rsidRPr="006D2257">
        <w:rPr>
          <w:rFonts w:ascii="Arial" w:hAnsi="Arial" w:cs="Arial"/>
          <w:sz w:val="24"/>
          <w:szCs w:val="24"/>
        </w:rPr>
        <w:tab/>
      </w:r>
      <w:proofErr w:type="spellStart"/>
      <w:r w:rsidRPr="006D2257">
        <w:rPr>
          <w:rFonts w:ascii="Arial" w:hAnsi="Arial" w:cs="Arial"/>
          <w:sz w:val="24"/>
          <w:szCs w:val="24"/>
        </w:rPr>
        <w:t>М.С.Агеев</w:t>
      </w:r>
      <w:proofErr w:type="spellEnd"/>
    </w:p>
    <w:p w:rsidR="00A52462" w:rsidRPr="00402E84" w:rsidRDefault="00A52462" w:rsidP="00432E8F">
      <w:pPr>
        <w:ind w:firstLine="1134"/>
        <w:jc w:val="both"/>
        <w:rPr>
          <w:rFonts w:ascii="Arial" w:hAnsi="Arial" w:cs="Arial"/>
          <w:sz w:val="24"/>
          <w:szCs w:val="24"/>
        </w:rPr>
      </w:pPr>
    </w:p>
    <w:p w:rsidR="00A52462" w:rsidRPr="00402E84" w:rsidRDefault="00A52462" w:rsidP="00432E8F">
      <w:pPr>
        <w:ind w:firstLine="1134"/>
        <w:jc w:val="both"/>
        <w:rPr>
          <w:rFonts w:ascii="Arial" w:hAnsi="Arial" w:cs="Arial"/>
          <w:sz w:val="24"/>
          <w:szCs w:val="24"/>
        </w:rPr>
      </w:pPr>
    </w:p>
    <w:p w:rsidR="00A52462" w:rsidRPr="00402E84" w:rsidRDefault="00A52462" w:rsidP="00432E8F">
      <w:pPr>
        <w:ind w:firstLine="1134"/>
        <w:jc w:val="both"/>
        <w:rPr>
          <w:rFonts w:ascii="Arial" w:hAnsi="Arial" w:cs="Arial"/>
          <w:sz w:val="24"/>
          <w:szCs w:val="24"/>
        </w:rPr>
      </w:pPr>
    </w:p>
    <w:sectPr w:rsidR="00A52462" w:rsidRPr="00402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B067E"/>
    <w:multiLevelType w:val="multilevel"/>
    <w:tmpl w:val="6A70D094"/>
    <w:lvl w:ilvl="0">
      <w:start w:val="1"/>
      <w:numFmt w:val="decimal"/>
      <w:lvlText w:val="%1."/>
      <w:lvlJc w:val="left"/>
      <w:pPr>
        <w:ind w:left="149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2214" w:hanging="108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74" w:hanging="1440"/>
      </w:pPr>
      <w:rPr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58"/>
    <w:rsid w:val="00016DA0"/>
    <w:rsid w:val="000336A9"/>
    <w:rsid w:val="000C67E0"/>
    <w:rsid w:val="000E0D3B"/>
    <w:rsid w:val="000F1749"/>
    <w:rsid w:val="000F6D6B"/>
    <w:rsid w:val="00101AED"/>
    <w:rsid w:val="00165823"/>
    <w:rsid w:val="00182D9D"/>
    <w:rsid w:val="001E6269"/>
    <w:rsid w:val="00211A8F"/>
    <w:rsid w:val="00222784"/>
    <w:rsid w:val="00224AB1"/>
    <w:rsid w:val="00242133"/>
    <w:rsid w:val="00243A30"/>
    <w:rsid w:val="002C05EB"/>
    <w:rsid w:val="00331A67"/>
    <w:rsid w:val="00355A7E"/>
    <w:rsid w:val="00356310"/>
    <w:rsid w:val="0038585F"/>
    <w:rsid w:val="00387D9E"/>
    <w:rsid w:val="003965A5"/>
    <w:rsid w:val="003A1038"/>
    <w:rsid w:val="003A600C"/>
    <w:rsid w:val="003D4F28"/>
    <w:rsid w:val="00402E84"/>
    <w:rsid w:val="0041518D"/>
    <w:rsid w:val="00432E8F"/>
    <w:rsid w:val="00442CA9"/>
    <w:rsid w:val="004B31CF"/>
    <w:rsid w:val="0050244C"/>
    <w:rsid w:val="005A30B4"/>
    <w:rsid w:val="005B730D"/>
    <w:rsid w:val="005B78ED"/>
    <w:rsid w:val="00644615"/>
    <w:rsid w:val="006473E2"/>
    <w:rsid w:val="0065262C"/>
    <w:rsid w:val="006971B9"/>
    <w:rsid w:val="006C6056"/>
    <w:rsid w:val="006D2257"/>
    <w:rsid w:val="00751DE4"/>
    <w:rsid w:val="00774403"/>
    <w:rsid w:val="007866C9"/>
    <w:rsid w:val="007B29EE"/>
    <w:rsid w:val="007B7168"/>
    <w:rsid w:val="007F6A4B"/>
    <w:rsid w:val="00811CFA"/>
    <w:rsid w:val="00842B54"/>
    <w:rsid w:val="00873B8D"/>
    <w:rsid w:val="00897FE5"/>
    <w:rsid w:val="008A3327"/>
    <w:rsid w:val="00915E94"/>
    <w:rsid w:val="00926538"/>
    <w:rsid w:val="00934A92"/>
    <w:rsid w:val="00957906"/>
    <w:rsid w:val="00957E04"/>
    <w:rsid w:val="009925BD"/>
    <w:rsid w:val="009D11D3"/>
    <w:rsid w:val="009E319C"/>
    <w:rsid w:val="00A17758"/>
    <w:rsid w:val="00A41FD4"/>
    <w:rsid w:val="00A52462"/>
    <w:rsid w:val="00A77CAF"/>
    <w:rsid w:val="00A82774"/>
    <w:rsid w:val="00AB695C"/>
    <w:rsid w:val="00B02037"/>
    <w:rsid w:val="00B770F0"/>
    <w:rsid w:val="00BA1F45"/>
    <w:rsid w:val="00BA3E7F"/>
    <w:rsid w:val="00BD1F2E"/>
    <w:rsid w:val="00BD6FB8"/>
    <w:rsid w:val="00BE2E85"/>
    <w:rsid w:val="00C32F75"/>
    <w:rsid w:val="00C73204"/>
    <w:rsid w:val="00C81815"/>
    <w:rsid w:val="00C960CA"/>
    <w:rsid w:val="00CE64ED"/>
    <w:rsid w:val="00D51F97"/>
    <w:rsid w:val="00D533A7"/>
    <w:rsid w:val="00D9092C"/>
    <w:rsid w:val="00DB16E6"/>
    <w:rsid w:val="00DC2B71"/>
    <w:rsid w:val="00DD5B7C"/>
    <w:rsid w:val="00E1280A"/>
    <w:rsid w:val="00E24C95"/>
    <w:rsid w:val="00E864BE"/>
    <w:rsid w:val="00E93545"/>
    <w:rsid w:val="00EB3E57"/>
    <w:rsid w:val="00F01EAC"/>
    <w:rsid w:val="00F440F8"/>
    <w:rsid w:val="00F60E3E"/>
    <w:rsid w:val="00F766A4"/>
    <w:rsid w:val="00FB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EEB5"/>
  <w15:docId w15:val="{AF9BCE46-31FE-476D-A09B-6D4A8137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7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6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60E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320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7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766A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2424F-C035-48D3-B94D-F924249E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6</cp:revision>
  <cp:lastPrinted>2026-03-11T05:25:00Z</cp:lastPrinted>
  <dcterms:created xsi:type="dcterms:W3CDTF">2026-03-10T23:36:00Z</dcterms:created>
  <dcterms:modified xsi:type="dcterms:W3CDTF">2026-03-11T05:37:00Z</dcterms:modified>
</cp:coreProperties>
</file>